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ind w:hanging="0" w:left="0" w:right="0"/>
        <w:jc w:val="center"/>
        <w:rPr>
          <w:rFonts w:eastAsia="Times New Roman"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522980" cy="124333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2980" cy="1243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</w:t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/>
          <w:i/>
          <w:iCs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/>
          <w:iCs/>
          <w:color w:val="242424"/>
          <w:sz w:val="22"/>
          <w:szCs w:val="22"/>
        </w:rPr>
        <w:t>Apologies for the cartoon, I couldn’t resist it!</w:t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/>
          <w:i/>
          <w:iCs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/>
      </w:pPr>
      <w:r>
        <w:rPr>
          <w:i w:val="false"/>
          <w:iCs w:val="false"/>
        </w:rPr>
        <w:t xml:space="preserve">     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Please include Kathy in your prayers as she                                         recuperates after her procedure in hospital on Thursday.</w:t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r>
    </w:p>
    <w:p>
      <w:pPr>
        <w:pStyle w:val="Normal"/>
        <w:ind w:hanging="0" w:left="0" w:right="0"/>
        <w:jc w:val="center"/>
        <w:rPr>
          <w:rFonts w:ascii="Arial" w:hAnsi="Arial"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Saturday 4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vertAlign w:val="superscript"/>
          <w:lang w:val="en-GB" w:eastAsia="en-GB" w:bidi="ar-SA"/>
        </w:rPr>
        <w:t>th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 November at 11.30am</w:t>
      </w:r>
    </w:p>
    <w:p>
      <w:pPr>
        <w:pStyle w:val="Normal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SECMA Service of Thanksgiving in St Mary’s Cathedral, Edinburgh.  </w:t>
      </w:r>
    </w:p>
    <w:p>
      <w:pPr>
        <w:pStyle w:val="Normal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See poster at the back of the church.</w:t>
      </w:r>
    </w:p>
    <w:p>
      <w:pPr>
        <w:pStyle w:val="Normal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ab/>
      </w:r>
    </w:p>
    <w:p>
      <w:pPr>
        <w:pStyle w:val="Normal"/>
        <w:shd w:val="clear" w:fill="FFFFFF"/>
        <w:ind w:hanging="0" w:left="0" w:right="0"/>
        <w:jc w:val="center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/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St John, Forfar with St Margaret, Lunanhead</w:t>
      </w:r>
    </w:p>
    <w:p>
      <w:pPr>
        <w:pStyle w:val="Normal"/>
        <w:jc w:val="left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Interim pastor Kim Lafferty</w:t>
      </w:r>
    </w:p>
    <w:p>
      <w:pPr>
        <w:pStyle w:val="Normal"/>
        <w:jc w:val="left"/>
        <w:rPr>
          <w:rFonts w:ascii="Arial" w:hAnsi="Arial"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Chapel at Glamis Castle</w:t>
      </w:r>
    </w:p>
    <w:p>
      <w:pPr>
        <w:pStyle w:val="Normal"/>
        <w:jc w:val="left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Giles Dove</w:t>
      </w:r>
    </w:p>
    <w:p>
      <w:pPr>
        <w:pStyle w:val="Normal"/>
        <w:ind w:firstLine="360" w:left="0" w:right="0"/>
        <w:jc w:val="left"/>
        <w:rPr>
          <w:rFonts w:eastAsia="Times New Roman"/>
          <w:iCs w:val="false"/>
          <w:color w:val="242424"/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</w:r>
    </w:p>
    <w:p>
      <w:pPr>
        <w:pStyle w:val="Normal"/>
        <w:ind w:firstLine="360" w:left="0" w:right="0"/>
        <w:jc w:val="left"/>
        <w:rPr>
          <w:rFonts w:eastAsia="Times New Roman"/>
          <w:iCs w:val="false"/>
          <w:color w:val="242424"/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Next Sunday 5 November 2023</w:t>
      </w:r>
    </w:p>
    <w:p>
      <w:pPr>
        <w:pStyle w:val="Normal"/>
        <w:ind w:firstLine="360" w:left="0" w:right="0"/>
        <w:jc w:val="left"/>
        <w:rPr>
          <w:b/>
          <w:bCs/>
        </w:rPr>
      </w:pPr>
      <w:r>
        <w:rPr>
          <w:b/>
          <w:bCs/>
        </w:rPr>
        <w:tab/>
        <w:tab/>
        <w:t>ALL SAINTS</w:t>
      </w:r>
    </w:p>
    <w:p>
      <w:pPr>
        <w:pStyle w:val="Normal"/>
        <w:ind w:firstLine="360" w:left="0" w:right="0"/>
        <w:jc w:val="left"/>
        <w:rPr>
          <w:b/>
          <w:bCs/>
        </w:rPr>
      </w:pPr>
      <w:r>
        <w:rPr/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    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Organist: </w:t>
        <w:tab/>
        <w:t xml:space="preserve">     David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Set up:</w:t>
        <w:tab/>
        <w:t xml:space="preserve">     David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Reception</w:t>
        <w:tab/>
        <w:t xml:space="preserve">     Doreen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Reader</w:t>
        <w:tab/>
        <w:t xml:space="preserve">     Betty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Intercessions  Callum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Coffee:           Betty</w:t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67" y="0"/>
                <wp:lineTo x="-167" y="21082"/>
                <wp:lineTo x="21061" y="21082"/>
                <wp:lineTo x="21061" y="0"/>
                <wp:lineTo x="-167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sz w:val="20"/>
        </w:rPr>
      </w:pPr>
      <w:hyperlink r:id="rId4">
        <w:r>
          <w:rPr>
            <w:rStyle w:val="Hyper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firstLine="720" w:left="720" w:right="0"/>
        <w:rPr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hanging="0" w:left="0" w:right="0"/>
        <w:rPr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29 October 2023 Pentecost 22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We welcome Revd Gareth Saunders today</w:t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  </w:t>
      </w:r>
      <w:r>
        <w:rPr>
          <w:rFonts w:eastAsia="Arial" w:cs="Arial" w:ascii="Calibri" w:hAnsi="Calibri"/>
          <w:b/>
          <w:bCs/>
          <w:color w:val="000000"/>
          <w:kern w:val="0"/>
          <w:sz w:val="22"/>
          <w:szCs w:val="20"/>
          <w:lang w:val="en-US" w:eastAsia="en-GB" w:bidi="ar-SA"/>
        </w:rPr>
        <w:t>Love divine, all loves excelling</w:t>
        <w:tab/>
        <w:t>131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Gloria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(back of leaflet)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Readings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Betty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 </w:t>
      </w:r>
      <w:r>
        <w:rPr>
          <w:rFonts w:ascii="Calibri" w:hAnsi="Calibri"/>
          <w:b/>
          <w:bCs/>
        </w:rPr>
        <w:t>Lord, thy word abideth</w:t>
        <w:tab/>
        <w:tab/>
        <w:t>166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Frank</w:t>
      </w:r>
    </w:p>
    <w:p>
      <w:pPr>
        <w:pStyle w:val="NoSpacing"/>
        <w:rPr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</w:t>
        <w:tab/>
      </w:r>
      <w:r>
        <w:rPr>
          <w:rFonts w:ascii="Calibri" w:hAnsi="Calibri"/>
          <w:b/>
          <w:bCs/>
        </w:rPr>
        <w:t>Happy are they, they that love God 176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Blessing</w:t>
        <w:tab/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 </w:t>
      </w:r>
      <w:r>
        <w:rPr>
          <w:rFonts w:ascii="Calibri" w:hAnsi="Calibri"/>
          <w:b/>
          <w:bCs/>
          <w:szCs w:val="22"/>
        </w:rPr>
        <w:t xml:space="preserve">God is Love, let heav’n adore Him </w:t>
        <w:tab/>
        <w:tab/>
        <w:tab/>
        <w:t>365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Cs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ind w:hanging="0" w:left="360" w:right="0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communion if you have been baptized.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true"/>
      <w:bidi w:val="0"/>
      <w:spacing w:lineRule="atLeast" w:line="341" w:before="0" w:after="0"/>
      <w:ind w:hanging="0" w:left="360" w:right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hanging="0" w:left="360" w:right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hanging="0" w:left="360" w:right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hanging="0" w:left="360" w:right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hanging="0" w:left="360" w:right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-converted-space">
    <w:name w:val="apple-converted-space"/>
    <w:basedOn w:val="DefaultParagraphFont"/>
    <w:qFormat/>
    <w:rPr/>
  </w:style>
  <w:style w:type="character" w:styleId="Ecxapple-style-span">
    <w:name w:val="ecxapple-style-span"/>
    <w:basedOn w:val="DefaultParagraph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Ecxapple-tab-span">
    <w:name w:val="ecxapple-tab-span"/>
    <w:basedOn w:val="DefaultParagraphFont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paragraph" w:styleId="Heading">
    <w:name w:val="Heading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tru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Application>LibreOffice/7.6.2.1$Windows_X86_64 LibreOffice_project/56f7684011345957bbf33a7ee678afaf4d2ba333</Application>
  <AppVersion>15.0000</AppVersion>
  <Pages>1</Pages>
  <Words>281</Words>
  <Characters>1494</Characters>
  <CharactersWithSpaces>1927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2023-10-27T17:59:41Z</cp:lastPrinted>
  <dcterms:modified xsi:type="dcterms:W3CDTF">2023-10-27T18:19:10Z</dcterms:modified>
  <cp:revision>34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